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D22B66" w14:textId="77777777" w:rsidR="001332D1" w:rsidRPr="001332D1" w:rsidRDefault="001332D1" w:rsidP="001332D1">
      <w:pPr>
        <w:autoSpaceDE w:val="0"/>
        <w:autoSpaceDN w:val="0"/>
        <w:adjustRightInd w:val="0"/>
        <w:spacing w:after="0" w:line="240" w:lineRule="auto"/>
        <w:rPr>
          <w:rFonts w:ascii="Calibri" w:hAnsi="Calibri" w:cs="Calibri"/>
          <w:color w:val="000000"/>
          <w:sz w:val="24"/>
          <w:szCs w:val="24"/>
        </w:rPr>
      </w:pPr>
    </w:p>
    <w:p w14:paraId="493C670C" w14:textId="77777777" w:rsidR="00057F22" w:rsidRPr="006C07F1" w:rsidRDefault="00353286" w:rsidP="006C07F1">
      <w:pPr>
        <w:autoSpaceDE w:val="0"/>
        <w:autoSpaceDN w:val="0"/>
        <w:adjustRightInd w:val="0"/>
        <w:spacing w:after="0" w:line="240" w:lineRule="auto"/>
        <w:jc w:val="center"/>
        <w:rPr>
          <w:rFonts w:ascii="Calibri" w:hAnsi="Calibri" w:cs="Calibri"/>
          <w:b/>
          <w:bCs/>
          <w:color w:val="000000"/>
          <w:sz w:val="24"/>
          <w:szCs w:val="24"/>
        </w:rPr>
      </w:pPr>
      <w:r w:rsidRPr="006C07F1">
        <w:rPr>
          <w:rFonts w:ascii="Calibri" w:hAnsi="Calibri" w:cs="Calibri"/>
          <w:b/>
          <w:bCs/>
          <w:color w:val="000000"/>
          <w:sz w:val="24"/>
          <w:szCs w:val="24"/>
        </w:rPr>
        <w:t xml:space="preserve">Dandenong Market </w:t>
      </w:r>
      <w:r w:rsidR="00057F22" w:rsidRPr="006C07F1">
        <w:rPr>
          <w:rFonts w:ascii="Calibri" w:hAnsi="Calibri" w:cs="Calibri"/>
          <w:b/>
          <w:bCs/>
          <w:color w:val="000000"/>
          <w:sz w:val="24"/>
          <w:szCs w:val="24"/>
        </w:rPr>
        <w:t>online survey for ratepayers</w:t>
      </w:r>
    </w:p>
    <w:p w14:paraId="6C4578C4" w14:textId="0D01C3E1" w:rsidR="001332D1" w:rsidRPr="006C07F1" w:rsidRDefault="00057F22" w:rsidP="006C07F1">
      <w:pPr>
        <w:autoSpaceDE w:val="0"/>
        <w:autoSpaceDN w:val="0"/>
        <w:adjustRightInd w:val="0"/>
        <w:spacing w:after="0" w:line="240" w:lineRule="auto"/>
        <w:jc w:val="center"/>
        <w:rPr>
          <w:rFonts w:ascii="Calibri" w:hAnsi="Calibri" w:cs="Calibri"/>
          <w:color w:val="000000"/>
          <w:sz w:val="24"/>
          <w:szCs w:val="24"/>
        </w:rPr>
      </w:pPr>
      <w:r w:rsidRPr="006C07F1">
        <w:rPr>
          <w:rFonts w:ascii="Calibri" w:hAnsi="Calibri" w:cs="Calibri"/>
          <w:b/>
          <w:bCs/>
          <w:color w:val="000000"/>
          <w:sz w:val="24"/>
          <w:szCs w:val="24"/>
        </w:rPr>
        <w:t>Terms and</w:t>
      </w:r>
      <w:r w:rsidR="00C13554">
        <w:rPr>
          <w:rFonts w:ascii="Calibri" w:hAnsi="Calibri" w:cs="Calibri"/>
          <w:b/>
          <w:bCs/>
          <w:color w:val="000000"/>
          <w:sz w:val="24"/>
          <w:szCs w:val="24"/>
        </w:rPr>
        <w:t xml:space="preserve"> C</w:t>
      </w:r>
      <w:r w:rsidRPr="006C07F1">
        <w:rPr>
          <w:rFonts w:ascii="Calibri" w:hAnsi="Calibri" w:cs="Calibri"/>
          <w:b/>
          <w:bCs/>
          <w:color w:val="000000"/>
          <w:sz w:val="24"/>
          <w:szCs w:val="24"/>
        </w:rPr>
        <w:t>onditions</w:t>
      </w:r>
    </w:p>
    <w:p w14:paraId="4036DAEF" w14:textId="77777777" w:rsidR="001332D1" w:rsidRDefault="001332D1" w:rsidP="001332D1">
      <w:pPr>
        <w:autoSpaceDE w:val="0"/>
        <w:autoSpaceDN w:val="0"/>
        <w:adjustRightInd w:val="0"/>
        <w:spacing w:after="0" w:line="240" w:lineRule="auto"/>
        <w:rPr>
          <w:rFonts w:ascii="Calibri" w:hAnsi="Calibri" w:cs="Calibri"/>
          <w:color w:val="000000"/>
          <w:sz w:val="20"/>
          <w:szCs w:val="20"/>
        </w:rPr>
      </w:pPr>
    </w:p>
    <w:p w14:paraId="1379D3AD" w14:textId="77777777" w:rsidR="001332D1" w:rsidRDefault="001332D1" w:rsidP="001332D1">
      <w:pPr>
        <w:autoSpaceDE w:val="0"/>
        <w:autoSpaceDN w:val="0"/>
        <w:adjustRightInd w:val="0"/>
        <w:spacing w:after="0" w:line="240" w:lineRule="auto"/>
        <w:rPr>
          <w:rFonts w:ascii="Calibri" w:hAnsi="Calibri" w:cs="Calibri"/>
          <w:color w:val="000000"/>
          <w:sz w:val="20"/>
          <w:szCs w:val="20"/>
        </w:rPr>
      </w:pPr>
    </w:p>
    <w:p w14:paraId="43BA46F3" w14:textId="77777777" w:rsidR="001332D1" w:rsidRDefault="001332D1" w:rsidP="001332D1">
      <w:pPr>
        <w:autoSpaceDE w:val="0"/>
        <w:autoSpaceDN w:val="0"/>
        <w:adjustRightInd w:val="0"/>
        <w:spacing w:after="0" w:line="240" w:lineRule="auto"/>
        <w:rPr>
          <w:rFonts w:ascii="Calibri" w:hAnsi="Calibri" w:cs="Calibri"/>
          <w:color w:val="000000"/>
          <w:sz w:val="20"/>
          <w:szCs w:val="20"/>
        </w:rPr>
      </w:pPr>
    </w:p>
    <w:p w14:paraId="03D5863F" w14:textId="77777777" w:rsidR="00C13554" w:rsidRDefault="00057F22" w:rsidP="00057F22">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 xml:space="preserve">Information on how to enter and the prize(s) form part of these Terms and Conditions. </w:t>
      </w:r>
    </w:p>
    <w:p w14:paraId="59E7446A" w14:textId="77777777" w:rsidR="00C13554" w:rsidRDefault="00C13554" w:rsidP="00057F22">
      <w:pPr>
        <w:autoSpaceDE w:val="0"/>
        <w:autoSpaceDN w:val="0"/>
        <w:adjustRightInd w:val="0"/>
        <w:spacing w:after="0" w:line="240" w:lineRule="auto"/>
        <w:rPr>
          <w:rFonts w:ascii="Calibri" w:hAnsi="Calibri" w:cs="Calibri"/>
          <w:color w:val="000000"/>
          <w:sz w:val="20"/>
          <w:szCs w:val="20"/>
        </w:rPr>
      </w:pPr>
    </w:p>
    <w:p w14:paraId="2CA45C8C" w14:textId="4C5F8848" w:rsidR="00057F22" w:rsidRPr="00C13554" w:rsidRDefault="00057F22" w:rsidP="00057F22">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Participation in</w:t>
      </w:r>
      <w:r w:rsidR="00C13554">
        <w:rPr>
          <w:rFonts w:ascii="Calibri" w:hAnsi="Calibri" w:cs="Calibri"/>
          <w:color w:val="000000"/>
          <w:sz w:val="20"/>
          <w:szCs w:val="20"/>
        </w:rPr>
        <w:t xml:space="preserve"> </w:t>
      </w:r>
      <w:r w:rsidRPr="00C13554">
        <w:rPr>
          <w:rFonts w:ascii="Calibri" w:hAnsi="Calibri" w:cs="Calibri"/>
          <w:color w:val="000000"/>
          <w:sz w:val="20"/>
          <w:szCs w:val="20"/>
        </w:rPr>
        <w:t>this promotion is deemed acceptance of these Terms and Conditions.</w:t>
      </w:r>
    </w:p>
    <w:p w14:paraId="0485E8D7" w14:textId="77777777" w:rsidR="00057F22" w:rsidRPr="00C13554" w:rsidRDefault="00057F22" w:rsidP="00057F22">
      <w:pPr>
        <w:autoSpaceDE w:val="0"/>
        <w:autoSpaceDN w:val="0"/>
        <w:adjustRightInd w:val="0"/>
        <w:spacing w:after="0" w:line="240" w:lineRule="auto"/>
        <w:rPr>
          <w:rFonts w:ascii="Calibri" w:hAnsi="Calibri" w:cs="Calibri"/>
          <w:color w:val="000000"/>
          <w:sz w:val="20"/>
          <w:szCs w:val="20"/>
        </w:rPr>
      </w:pPr>
    </w:p>
    <w:p w14:paraId="5C40AD78" w14:textId="645243B7" w:rsidR="001332D1" w:rsidRPr="00C13554" w:rsidRDefault="001332D1" w:rsidP="00057F22">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 xml:space="preserve">This is a game of </w:t>
      </w:r>
      <w:r w:rsidR="00353286" w:rsidRPr="00C13554">
        <w:rPr>
          <w:rFonts w:ascii="Calibri" w:hAnsi="Calibri" w:cs="Calibri"/>
          <w:color w:val="000000"/>
          <w:sz w:val="20"/>
          <w:szCs w:val="20"/>
        </w:rPr>
        <w:t>chance</w:t>
      </w:r>
      <w:r w:rsidRPr="00C13554">
        <w:rPr>
          <w:rFonts w:ascii="Calibri" w:hAnsi="Calibri" w:cs="Calibri"/>
          <w:color w:val="000000"/>
          <w:sz w:val="20"/>
          <w:szCs w:val="20"/>
        </w:rPr>
        <w:t xml:space="preserve">. </w:t>
      </w:r>
    </w:p>
    <w:p w14:paraId="384BC297" w14:textId="77777777"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p>
    <w:p w14:paraId="4D74E735" w14:textId="67E5525D"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The competition opens</w:t>
      </w:r>
      <w:r w:rsidR="00F6759B" w:rsidRPr="00C13554">
        <w:rPr>
          <w:rFonts w:ascii="Calibri" w:hAnsi="Calibri" w:cs="Calibri"/>
          <w:color w:val="000000"/>
          <w:sz w:val="20"/>
          <w:szCs w:val="20"/>
        </w:rPr>
        <w:t xml:space="preserve"> Monday 2 May 2022</w:t>
      </w:r>
      <w:r w:rsidR="0048718E" w:rsidRPr="00C13554">
        <w:rPr>
          <w:rFonts w:ascii="Calibri" w:hAnsi="Calibri" w:cs="Calibri"/>
          <w:color w:val="000000"/>
          <w:sz w:val="20"/>
          <w:szCs w:val="20"/>
        </w:rPr>
        <w:t xml:space="preserve"> </w:t>
      </w:r>
      <w:r w:rsidR="001A3577" w:rsidRPr="00C13554">
        <w:rPr>
          <w:rFonts w:ascii="Calibri" w:hAnsi="Calibri" w:cs="Calibri"/>
          <w:color w:val="000000"/>
          <w:sz w:val="20"/>
          <w:szCs w:val="20"/>
        </w:rPr>
        <w:t>(</w:t>
      </w:r>
      <w:r w:rsidRPr="00C13554">
        <w:rPr>
          <w:rFonts w:ascii="Calibri" w:hAnsi="Calibri" w:cs="Calibri"/>
          <w:color w:val="000000"/>
          <w:sz w:val="20"/>
          <w:szCs w:val="20"/>
        </w:rPr>
        <w:t xml:space="preserve">AEST) and closes </w:t>
      </w:r>
      <w:r w:rsidR="00F6759B" w:rsidRPr="00C13554">
        <w:rPr>
          <w:rFonts w:ascii="Calibri" w:hAnsi="Calibri" w:cs="Calibri"/>
          <w:color w:val="000000"/>
          <w:sz w:val="20"/>
          <w:szCs w:val="20"/>
        </w:rPr>
        <w:t xml:space="preserve">Friday 27 May </w:t>
      </w:r>
      <w:r w:rsidRPr="00C13554">
        <w:rPr>
          <w:rFonts w:ascii="Calibri" w:hAnsi="Calibri" w:cs="Calibri"/>
          <w:color w:val="000000"/>
          <w:sz w:val="20"/>
          <w:szCs w:val="20"/>
        </w:rPr>
        <w:t>2022 (AEST)</w:t>
      </w:r>
      <w:r w:rsidR="00057F22" w:rsidRPr="00C13554">
        <w:rPr>
          <w:rFonts w:ascii="Calibri" w:hAnsi="Calibri" w:cs="Calibri"/>
          <w:color w:val="000000"/>
          <w:sz w:val="20"/>
          <w:szCs w:val="20"/>
        </w:rPr>
        <w:t xml:space="preserve"> (Promotion Period)</w:t>
      </w:r>
      <w:r w:rsidRPr="00C13554">
        <w:rPr>
          <w:rFonts w:ascii="Calibri" w:hAnsi="Calibri" w:cs="Calibri"/>
          <w:color w:val="000000"/>
          <w:sz w:val="20"/>
          <w:szCs w:val="20"/>
        </w:rPr>
        <w:t xml:space="preserve">. Entries received before or after these dates will not be eligible. </w:t>
      </w:r>
    </w:p>
    <w:p w14:paraId="18D6B99E" w14:textId="77777777"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p>
    <w:p w14:paraId="009BA251" w14:textId="6383531F"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The Promoter is Dandenong Market Pty Ltd, 40 Cleeland Street Dandenong</w:t>
      </w:r>
      <w:r w:rsidR="00057F22" w:rsidRPr="00C13554">
        <w:rPr>
          <w:rFonts w:ascii="Calibri" w:hAnsi="Calibri" w:cs="Calibri"/>
          <w:color w:val="000000"/>
          <w:sz w:val="20"/>
          <w:szCs w:val="20"/>
        </w:rPr>
        <w:t xml:space="preserve"> (ABN. 2515 9177 492)</w:t>
      </w:r>
      <w:r w:rsidRPr="00C13554">
        <w:rPr>
          <w:rFonts w:ascii="Calibri" w:hAnsi="Calibri" w:cs="Calibri"/>
          <w:color w:val="000000"/>
          <w:sz w:val="20"/>
          <w:szCs w:val="20"/>
        </w:rPr>
        <w:t xml:space="preserve">. </w:t>
      </w:r>
    </w:p>
    <w:p w14:paraId="4018A820" w14:textId="0CF6A1A1" w:rsidR="00057F22" w:rsidRPr="00C13554" w:rsidRDefault="00057F22" w:rsidP="001332D1">
      <w:pPr>
        <w:autoSpaceDE w:val="0"/>
        <w:autoSpaceDN w:val="0"/>
        <w:adjustRightInd w:val="0"/>
        <w:spacing w:after="0" w:line="240" w:lineRule="auto"/>
        <w:rPr>
          <w:rFonts w:ascii="Calibri" w:hAnsi="Calibri" w:cs="Calibri"/>
          <w:color w:val="000000"/>
          <w:sz w:val="20"/>
          <w:szCs w:val="20"/>
        </w:rPr>
      </w:pPr>
    </w:p>
    <w:p w14:paraId="4053CFF9" w14:textId="0818F255" w:rsidR="00057F22" w:rsidRPr="00C13554" w:rsidRDefault="00057F22" w:rsidP="00057F22">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Entry is only open to ratepayers of the City of Greater Dandenong. Entrants under 18 years old must have parental/guardian approval to enter and further, the parent/guardian of the entrant must read and consent to these Terms and Conditions. Parents/guardians may be required by the Promoter to enter into a further</w:t>
      </w:r>
    </w:p>
    <w:p w14:paraId="6A5E6935" w14:textId="401563F2" w:rsidR="00057F22" w:rsidRPr="00C13554" w:rsidRDefault="00057F22" w:rsidP="00057F22">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agreement as evidence of consent to the minor entering this promotion.</w:t>
      </w:r>
    </w:p>
    <w:p w14:paraId="0FA8162E" w14:textId="77777777" w:rsidR="00057F22" w:rsidRPr="00C13554" w:rsidRDefault="00057F22" w:rsidP="00057F22">
      <w:pPr>
        <w:autoSpaceDE w:val="0"/>
        <w:autoSpaceDN w:val="0"/>
        <w:adjustRightInd w:val="0"/>
        <w:spacing w:after="0" w:line="240" w:lineRule="auto"/>
        <w:rPr>
          <w:rFonts w:ascii="Calibri" w:hAnsi="Calibri" w:cs="Calibri"/>
          <w:color w:val="000000"/>
          <w:sz w:val="20"/>
          <w:szCs w:val="20"/>
        </w:rPr>
      </w:pPr>
    </w:p>
    <w:p w14:paraId="42F709B8" w14:textId="5A695F39" w:rsidR="00057F22" w:rsidRPr="00C13554" w:rsidRDefault="00057F22" w:rsidP="00057F22">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Employees (and their immediate families) of the Promoter, tenants and their employees of the</w:t>
      </w:r>
    </w:p>
    <w:p w14:paraId="1A3CAE2A" w14:textId="46F9DEE7" w:rsidR="00057F22" w:rsidRPr="00C13554" w:rsidRDefault="00057F22" w:rsidP="00057F22">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Promoter and agencies associated with this promotion are ineligible to enter. Immediate family means</w:t>
      </w:r>
    </w:p>
    <w:p w14:paraId="24F23E54" w14:textId="77777777" w:rsidR="00057F22" w:rsidRPr="00C13554" w:rsidRDefault="00057F22" w:rsidP="00057F22">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any of the following: spouse, ex-spouse, de-facto spouse, child or step-child (whether natural or by</w:t>
      </w:r>
    </w:p>
    <w:p w14:paraId="7C4DD169" w14:textId="77777777" w:rsidR="00057F22" w:rsidRPr="00C13554" w:rsidRDefault="00057F22" w:rsidP="00057F22">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adoption), parent, step-parent, grandparent, step-grandparent, uncle, aunt, niece, nephew, brother,</w:t>
      </w:r>
    </w:p>
    <w:p w14:paraId="6CA35455" w14:textId="36E11BD2" w:rsidR="00057F22" w:rsidRPr="00C13554" w:rsidRDefault="00057F22" w:rsidP="00057F22">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sister, step-brother, step-sister or first cousin.</w:t>
      </w:r>
    </w:p>
    <w:p w14:paraId="6DAEAE94" w14:textId="77777777"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p>
    <w:p w14:paraId="48A6258C" w14:textId="77777777" w:rsidR="00057F22" w:rsidRPr="00C13554" w:rsidRDefault="001332D1" w:rsidP="00057F22">
      <w:pPr>
        <w:rPr>
          <w:rFonts w:ascii="Calibri" w:hAnsi="Calibri" w:cs="Calibri"/>
          <w:color w:val="000000"/>
          <w:sz w:val="20"/>
          <w:szCs w:val="20"/>
        </w:rPr>
      </w:pPr>
      <w:r w:rsidRPr="00C13554">
        <w:rPr>
          <w:rFonts w:ascii="Calibri" w:hAnsi="Calibri" w:cs="Calibri"/>
          <w:color w:val="000000"/>
          <w:sz w:val="20"/>
          <w:szCs w:val="20"/>
        </w:rPr>
        <w:t>To enter</w:t>
      </w:r>
      <w:r w:rsidR="00057F22" w:rsidRPr="00C13554">
        <w:rPr>
          <w:rFonts w:ascii="Calibri" w:hAnsi="Calibri" w:cs="Calibri"/>
          <w:color w:val="000000"/>
          <w:sz w:val="20"/>
          <w:szCs w:val="20"/>
        </w:rPr>
        <w:t xml:space="preserve">, </w:t>
      </w:r>
      <w:r w:rsidRPr="00C13554">
        <w:rPr>
          <w:rFonts w:ascii="Calibri" w:hAnsi="Calibri" w:cs="Calibri"/>
          <w:color w:val="000000"/>
          <w:sz w:val="20"/>
          <w:szCs w:val="20"/>
        </w:rPr>
        <w:t xml:space="preserve">you must </w:t>
      </w:r>
      <w:r w:rsidR="00BC5D72" w:rsidRPr="00C13554">
        <w:rPr>
          <w:rFonts w:ascii="Calibri" w:hAnsi="Calibri" w:cs="Calibri"/>
          <w:color w:val="000000"/>
          <w:sz w:val="20"/>
          <w:szCs w:val="20"/>
        </w:rPr>
        <w:t xml:space="preserve">visit the link through the QR code and </w:t>
      </w:r>
      <w:r w:rsidR="00F6759B" w:rsidRPr="00C13554">
        <w:rPr>
          <w:rFonts w:ascii="Calibri" w:hAnsi="Calibri" w:cs="Calibri"/>
          <w:color w:val="000000"/>
          <w:sz w:val="20"/>
          <w:szCs w:val="20"/>
        </w:rPr>
        <w:t>complete</w:t>
      </w:r>
      <w:r w:rsidR="00BC5D72" w:rsidRPr="00C13554">
        <w:rPr>
          <w:rFonts w:ascii="Calibri" w:hAnsi="Calibri" w:cs="Calibri"/>
          <w:color w:val="000000"/>
          <w:sz w:val="20"/>
          <w:szCs w:val="20"/>
        </w:rPr>
        <w:t xml:space="preserve"> the </w:t>
      </w:r>
      <w:r w:rsidR="00F6759B" w:rsidRPr="00C13554">
        <w:rPr>
          <w:rFonts w:ascii="Calibri" w:hAnsi="Calibri" w:cs="Calibri"/>
          <w:color w:val="000000"/>
          <w:sz w:val="20"/>
          <w:szCs w:val="20"/>
        </w:rPr>
        <w:t>online</w:t>
      </w:r>
      <w:r w:rsidR="00BC5D72" w:rsidRPr="00C13554">
        <w:rPr>
          <w:rFonts w:ascii="Calibri" w:hAnsi="Calibri" w:cs="Calibri"/>
          <w:color w:val="000000"/>
          <w:sz w:val="20"/>
          <w:szCs w:val="20"/>
        </w:rPr>
        <w:t xml:space="preserve"> survey.</w:t>
      </w:r>
      <w:r w:rsidR="00057F22" w:rsidRPr="00C13554">
        <w:rPr>
          <w:rFonts w:ascii="Calibri" w:hAnsi="Calibri" w:cs="Calibri"/>
          <w:color w:val="000000"/>
          <w:sz w:val="20"/>
          <w:szCs w:val="20"/>
        </w:rPr>
        <w:t xml:space="preserve"> </w:t>
      </w:r>
    </w:p>
    <w:p w14:paraId="4D8EFDDC" w14:textId="77779FE4" w:rsidR="00057F22" w:rsidRPr="00C13554" w:rsidRDefault="00057F22" w:rsidP="00057F22">
      <w:pPr>
        <w:rPr>
          <w:sz w:val="20"/>
          <w:szCs w:val="20"/>
        </w:rPr>
      </w:pPr>
      <w:r w:rsidRPr="00C13554">
        <w:rPr>
          <w:sz w:val="20"/>
          <w:szCs w:val="20"/>
        </w:rPr>
        <w:t>Participants must complete the online survey in full before being redirected to the landing page to complete the promotion entry form.</w:t>
      </w:r>
    </w:p>
    <w:p w14:paraId="01ADB718" w14:textId="010CB04D" w:rsidR="00057F22" w:rsidRPr="00C13554" w:rsidRDefault="00057F22" w:rsidP="00057F22">
      <w:pPr>
        <w:rPr>
          <w:sz w:val="20"/>
          <w:szCs w:val="20"/>
        </w:rPr>
      </w:pPr>
      <w:r w:rsidRPr="00C13554">
        <w:rPr>
          <w:sz w:val="20"/>
          <w:szCs w:val="20"/>
        </w:rPr>
        <w:t>Incomplete, indecipherable, or illegible entries will be deemed invalid.</w:t>
      </w:r>
    </w:p>
    <w:p w14:paraId="437C4B2D" w14:textId="29F3BCCA" w:rsidR="007F65B1" w:rsidRPr="00C13554" w:rsidRDefault="007F65B1" w:rsidP="007F65B1">
      <w:pPr>
        <w:rPr>
          <w:sz w:val="20"/>
          <w:szCs w:val="20"/>
        </w:rPr>
      </w:pPr>
      <w:r w:rsidRPr="00C13554">
        <w:rPr>
          <w:sz w:val="20"/>
          <w:szCs w:val="20"/>
        </w:rPr>
        <w:t>The Promoter reserves the right, at any time, to verify the validity of entries and entrants (including an entrant’s identity, age and place of residence) and reserves the right, in its sole discretion, to disqualify any individual who the Promoter has reason to believe has breached any of these Terms and Conditions, tampered with the entry process or engaged in any unlawful or other improper misconduct calculated to jeopardise fair and proper conduct of the promotion. Errors and omissions may be accepted at the Promoter's discretion. Failure by the Promoter to enforce any of its rights at any stage does not constitute a waiver of those rights. The Promoter's legal rights to recover damages or other compensation from such an offender are reserved.</w:t>
      </w:r>
    </w:p>
    <w:p w14:paraId="0E480328" w14:textId="4D54C822" w:rsidR="007F65B1" w:rsidRPr="00C13554" w:rsidRDefault="007F65B1" w:rsidP="007F65B1">
      <w:pPr>
        <w:rPr>
          <w:sz w:val="20"/>
          <w:szCs w:val="20"/>
        </w:rPr>
      </w:pPr>
      <w:r w:rsidRPr="00C13554">
        <w:rPr>
          <w:sz w:val="20"/>
          <w:szCs w:val="20"/>
        </w:rPr>
        <w:t>If there is a dispute as to the identity of an entrant, the Promoter reserves the right, in its sole discretion, to determine the identity of the entrant.</w:t>
      </w:r>
    </w:p>
    <w:p w14:paraId="55F1B87B" w14:textId="1DDF3E54" w:rsidR="001332D1" w:rsidRPr="00C13554" w:rsidRDefault="001332D1" w:rsidP="0048718E">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 xml:space="preserve">The </w:t>
      </w:r>
      <w:r w:rsidR="007F65B1" w:rsidRPr="00C13554">
        <w:rPr>
          <w:rFonts w:ascii="Calibri" w:hAnsi="Calibri" w:cs="Calibri"/>
          <w:color w:val="000000"/>
          <w:sz w:val="20"/>
          <w:szCs w:val="20"/>
        </w:rPr>
        <w:t xml:space="preserve">first valid entry drawn will win a </w:t>
      </w:r>
      <w:r w:rsidRPr="00C13554">
        <w:rPr>
          <w:rFonts w:ascii="Calibri" w:hAnsi="Calibri" w:cs="Calibri"/>
          <w:color w:val="000000"/>
          <w:sz w:val="20"/>
          <w:szCs w:val="20"/>
        </w:rPr>
        <w:t>prize</w:t>
      </w:r>
      <w:r w:rsidR="006F01EF" w:rsidRPr="00C13554">
        <w:rPr>
          <w:rFonts w:ascii="Calibri" w:hAnsi="Calibri" w:cs="Calibri"/>
          <w:color w:val="000000"/>
          <w:sz w:val="20"/>
          <w:szCs w:val="20"/>
        </w:rPr>
        <w:t xml:space="preserve"> </w:t>
      </w:r>
      <w:r w:rsidR="007F65B1" w:rsidRPr="00C13554">
        <w:rPr>
          <w:rFonts w:ascii="Calibri" w:hAnsi="Calibri" w:cs="Calibri"/>
          <w:color w:val="000000"/>
          <w:sz w:val="20"/>
          <w:szCs w:val="20"/>
        </w:rPr>
        <w:t>of</w:t>
      </w:r>
      <w:r w:rsidR="006F01EF" w:rsidRPr="00C13554">
        <w:rPr>
          <w:rFonts w:ascii="Calibri" w:hAnsi="Calibri" w:cs="Calibri"/>
          <w:color w:val="000000"/>
          <w:sz w:val="20"/>
          <w:szCs w:val="20"/>
        </w:rPr>
        <w:t xml:space="preserve"> $1000</w:t>
      </w:r>
      <w:r w:rsidR="00107AA7" w:rsidRPr="00C13554">
        <w:rPr>
          <w:rFonts w:ascii="Calibri" w:hAnsi="Calibri" w:cs="Calibri"/>
          <w:color w:val="000000"/>
          <w:sz w:val="20"/>
          <w:szCs w:val="20"/>
        </w:rPr>
        <w:t xml:space="preserve"> which will be deposited in</w:t>
      </w:r>
      <w:r w:rsidR="00F6759B" w:rsidRPr="00C13554">
        <w:rPr>
          <w:rFonts w:ascii="Calibri" w:hAnsi="Calibri" w:cs="Calibri"/>
          <w:color w:val="000000"/>
          <w:sz w:val="20"/>
          <w:szCs w:val="20"/>
        </w:rPr>
        <w:t xml:space="preserve">to </w:t>
      </w:r>
      <w:r w:rsidR="00107AA7" w:rsidRPr="00C13554">
        <w:rPr>
          <w:rFonts w:ascii="Calibri" w:hAnsi="Calibri" w:cs="Calibri"/>
          <w:color w:val="000000"/>
          <w:sz w:val="20"/>
          <w:szCs w:val="20"/>
        </w:rPr>
        <w:t xml:space="preserve">a </w:t>
      </w:r>
      <w:r w:rsidR="00F6759B" w:rsidRPr="00C13554">
        <w:rPr>
          <w:rFonts w:ascii="Calibri" w:hAnsi="Calibri" w:cs="Calibri"/>
          <w:color w:val="000000"/>
          <w:sz w:val="20"/>
          <w:szCs w:val="20"/>
        </w:rPr>
        <w:t xml:space="preserve">nominated </w:t>
      </w:r>
      <w:r w:rsidR="00107AA7" w:rsidRPr="00C13554">
        <w:rPr>
          <w:rFonts w:ascii="Calibri" w:hAnsi="Calibri" w:cs="Calibri"/>
          <w:color w:val="000000"/>
          <w:sz w:val="20"/>
          <w:szCs w:val="20"/>
        </w:rPr>
        <w:t>bank account once details have been provided.</w:t>
      </w:r>
    </w:p>
    <w:p w14:paraId="1866E7BF" w14:textId="77777777" w:rsidR="007F65B1" w:rsidRPr="00C13554" w:rsidRDefault="007F65B1" w:rsidP="0048718E">
      <w:pPr>
        <w:autoSpaceDE w:val="0"/>
        <w:autoSpaceDN w:val="0"/>
        <w:adjustRightInd w:val="0"/>
        <w:spacing w:after="0" w:line="240" w:lineRule="auto"/>
        <w:rPr>
          <w:rFonts w:ascii="Calibri" w:hAnsi="Calibri" w:cs="Calibri"/>
          <w:color w:val="000000"/>
          <w:sz w:val="20"/>
          <w:szCs w:val="20"/>
        </w:rPr>
      </w:pPr>
    </w:p>
    <w:p w14:paraId="597CFC20" w14:textId="77777777" w:rsidR="00C13554" w:rsidRDefault="00C13554" w:rsidP="001332D1">
      <w:pPr>
        <w:autoSpaceDE w:val="0"/>
        <w:autoSpaceDN w:val="0"/>
        <w:adjustRightInd w:val="0"/>
        <w:spacing w:after="0" w:line="240" w:lineRule="auto"/>
        <w:rPr>
          <w:rFonts w:ascii="Calibri" w:hAnsi="Calibri" w:cs="Calibri"/>
          <w:color w:val="000000"/>
          <w:sz w:val="20"/>
          <w:szCs w:val="20"/>
        </w:rPr>
      </w:pPr>
    </w:p>
    <w:p w14:paraId="1ED6F583" w14:textId="77777777" w:rsidR="00C13554" w:rsidRDefault="00C13554" w:rsidP="001332D1">
      <w:pPr>
        <w:autoSpaceDE w:val="0"/>
        <w:autoSpaceDN w:val="0"/>
        <w:adjustRightInd w:val="0"/>
        <w:spacing w:after="0" w:line="240" w:lineRule="auto"/>
        <w:rPr>
          <w:rFonts w:ascii="Calibri" w:hAnsi="Calibri" w:cs="Calibri"/>
          <w:color w:val="000000"/>
          <w:sz w:val="20"/>
          <w:szCs w:val="20"/>
        </w:rPr>
      </w:pPr>
    </w:p>
    <w:p w14:paraId="7B5ACA92" w14:textId="77777777" w:rsidR="00C13554" w:rsidRDefault="00C13554" w:rsidP="001332D1">
      <w:pPr>
        <w:autoSpaceDE w:val="0"/>
        <w:autoSpaceDN w:val="0"/>
        <w:adjustRightInd w:val="0"/>
        <w:spacing w:after="0" w:line="240" w:lineRule="auto"/>
        <w:rPr>
          <w:rFonts w:ascii="Calibri" w:hAnsi="Calibri" w:cs="Calibri"/>
          <w:color w:val="000000"/>
          <w:sz w:val="20"/>
          <w:szCs w:val="20"/>
        </w:rPr>
      </w:pPr>
    </w:p>
    <w:p w14:paraId="3BEB8F56" w14:textId="77777777" w:rsidR="00C13554" w:rsidRDefault="00C13554" w:rsidP="001332D1">
      <w:pPr>
        <w:autoSpaceDE w:val="0"/>
        <w:autoSpaceDN w:val="0"/>
        <w:adjustRightInd w:val="0"/>
        <w:spacing w:after="0" w:line="240" w:lineRule="auto"/>
        <w:rPr>
          <w:rFonts w:ascii="Calibri" w:hAnsi="Calibri" w:cs="Calibri"/>
          <w:color w:val="000000"/>
          <w:sz w:val="20"/>
          <w:szCs w:val="20"/>
        </w:rPr>
      </w:pPr>
    </w:p>
    <w:p w14:paraId="6B1D85E0" w14:textId="77777777" w:rsidR="00C13554" w:rsidRDefault="00C13554" w:rsidP="001332D1">
      <w:pPr>
        <w:autoSpaceDE w:val="0"/>
        <w:autoSpaceDN w:val="0"/>
        <w:adjustRightInd w:val="0"/>
        <w:spacing w:after="0" w:line="240" w:lineRule="auto"/>
        <w:rPr>
          <w:rFonts w:ascii="Calibri" w:hAnsi="Calibri" w:cs="Calibri"/>
          <w:color w:val="000000"/>
          <w:sz w:val="20"/>
          <w:szCs w:val="20"/>
        </w:rPr>
      </w:pPr>
    </w:p>
    <w:p w14:paraId="4A2435F1" w14:textId="638F7E4C"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lastRenderedPageBreak/>
        <w:t xml:space="preserve">The draw will take place at Dandenong Market Management office on </w:t>
      </w:r>
      <w:r w:rsidR="00F6759B" w:rsidRPr="00C13554">
        <w:rPr>
          <w:rFonts w:ascii="Calibri" w:hAnsi="Calibri" w:cs="Calibri"/>
          <w:color w:val="000000"/>
          <w:sz w:val="20"/>
          <w:szCs w:val="20"/>
        </w:rPr>
        <w:t>Tuesday 3</w:t>
      </w:r>
      <w:r w:rsidR="00157292">
        <w:rPr>
          <w:rFonts w:ascii="Calibri" w:hAnsi="Calibri" w:cs="Calibri"/>
          <w:color w:val="000000"/>
          <w:sz w:val="20"/>
          <w:szCs w:val="20"/>
        </w:rPr>
        <w:t>0</w:t>
      </w:r>
      <w:bookmarkStart w:id="0" w:name="_GoBack"/>
      <w:bookmarkEnd w:id="0"/>
      <w:r w:rsidR="00F6759B" w:rsidRPr="00C13554">
        <w:rPr>
          <w:rFonts w:ascii="Calibri" w:hAnsi="Calibri" w:cs="Calibri"/>
          <w:color w:val="000000"/>
          <w:sz w:val="20"/>
          <w:szCs w:val="20"/>
        </w:rPr>
        <w:t xml:space="preserve"> May </w:t>
      </w:r>
      <w:r w:rsidRPr="00C13554">
        <w:rPr>
          <w:rFonts w:ascii="Calibri" w:hAnsi="Calibri" w:cs="Calibri"/>
          <w:color w:val="000000"/>
          <w:sz w:val="20"/>
          <w:szCs w:val="20"/>
        </w:rPr>
        <w:t>2022 and the winner will be notified.  The winner have</w:t>
      </w:r>
      <w:r w:rsidR="0048718E" w:rsidRPr="00C13554">
        <w:rPr>
          <w:rFonts w:ascii="Calibri" w:hAnsi="Calibri" w:cs="Calibri"/>
          <w:color w:val="000000"/>
          <w:sz w:val="20"/>
          <w:szCs w:val="20"/>
        </w:rPr>
        <w:t xml:space="preserve"> </w:t>
      </w:r>
      <w:r w:rsidR="00F6759B" w:rsidRPr="00C13554">
        <w:rPr>
          <w:rFonts w:ascii="Calibri" w:hAnsi="Calibri" w:cs="Calibri"/>
          <w:color w:val="000000"/>
          <w:sz w:val="20"/>
          <w:szCs w:val="20"/>
        </w:rPr>
        <w:t>four (</w:t>
      </w:r>
      <w:r w:rsidR="0048718E" w:rsidRPr="00C13554">
        <w:rPr>
          <w:rFonts w:ascii="Calibri" w:hAnsi="Calibri" w:cs="Calibri"/>
          <w:color w:val="000000"/>
          <w:sz w:val="20"/>
          <w:szCs w:val="20"/>
        </w:rPr>
        <w:t>4</w:t>
      </w:r>
      <w:r w:rsidR="00F6759B" w:rsidRPr="00C13554">
        <w:rPr>
          <w:rFonts w:ascii="Calibri" w:hAnsi="Calibri" w:cs="Calibri"/>
          <w:color w:val="000000"/>
          <w:sz w:val="20"/>
          <w:szCs w:val="20"/>
        </w:rPr>
        <w:t>)</w:t>
      </w:r>
      <w:r w:rsidRPr="00C13554">
        <w:rPr>
          <w:rFonts w:ascii="Calibri" w:hAnsi="Calibri" w:cs="Calibri"/>
          <w:color w:val="000000"/>
          <w:sz w:val="20"/>
          <w:szCs w:val="20"/>
        </w:rPr>
        <w:t xml:space="preserve"> working days to acknowledge receipt</w:t>
      </w:r>
      <w:r w:rsidR="007F65B1" w:rsidRPr="00C13554">
        <w:rPr>
          <w:rFonts w:ascii="Calibri" w:hAnsi="Calibri" w:cs="Calibri"/>
          <w:color w:val="000000"/>
          <w:sz w:val="20"/>
          <w:szCs w:val="20"/>
        </w:rPr>
        <w:t xml:space="preserve">. </w:t>
      </w:r>
    </w:p>
    <w:p w14:paraId="49368030" w14:textId="4217B473" w:rsidR="007F65B1" w:rsidRPr="00C13554" w:rsidRDefault="007F65B1" w:rsidP="007F65B1">
      <w:pPr>
        <w:rPr>
          <w:sz w:val="20"/>
          <w:szCs w:val="20"/>
        </w:rPr>
      </w:pPr>
      <w:r w:rsidRPr="00C13554">
        <w:rPr>
          <w:sz w:val="20"/>
          <w:szCs w:val="20"/>
        </w:rPr>
        <w:t>The Promoter may draw additional reserve entries and record them in order in case an invalid entry or ineligible entrant is drawn. An entrant does not need to be in attendance in order to win a prize.</w:t>
      </w:r>
    </w:p>
    <w:p w14:paraId="227273C6" w14:textId="153B126E" w:rsidR="007F65B1" w:rsidRPr="00C13554" w:rsidRDefault="007F65B1" w:rsidP="007F65B1">
      <w:pPr>
        <w:rPr>
          <w:sz w:val="20"/>
          <w:szCs w:val="20"/>
        </w:rPr>
      </w:pPr>
      <w:r w:rsidRPr="00C13554">
        <w:rPr>
          <w:sz w:val="20"/>
          <w:szCs w:val="20"/>
        </w:rPr>
        <w:t>The Promoter’s decision is final and no correspondence will be entered into.</w:t>
      </w:r>
    </w:p>
    <w:p w14:paraId="363F6AC0" w14:textId="32493C03" w:rsidR="00F642E4" w:rsidRPr="00C13554" w:rsidRDefault="00F642E4" w:rsidP="00F642E4">
      <w:pPr>
        <w:rPr>
          <w:sz w:val="20"/>
          <w:szCs w:val="20"/>
        </w:rPr>
      </w:pPr>
      <w:r w:rsidRPr="00C13554">
        <w:rPr>
          <w:sz w:val="20"/>
          <w:szCs w:val="20"/>
        </w:rPr>
        <w:t>Any cost associated with accessing the online survey is the entrant’s responsibility and is dependent on the Internet service provider used.</w:t>
      </w:r>
    </w:p>
    <w:p w14:paraId="59319CF6" w14:textId="5FAF6F33" w:rsidR="00F642E4" w:rsidRPr="00C13554" w:rsidRDefault="00F642E4" w:rsidP="00F642E4">
      <w:pPr>
        <w:rPr>
          <w:sz w:val="20"/>
          <w:szCs w:val="20"/>
        </w:rPr>
      </w:pPr>
      <w:r w:rsidRPr="00C13554">
        <w:rPr>
          <w:sz w:val="20"/>
          <w:szCs w:val="20"/>
        </w:rPr>
        <w:t>The use of any automated entry software or any other mechanical or electronic means that allows an entrant to automatically enter repeatedly is prohibited and will render all entries submitted by that entrant invalid.</w:t>
      </w:r>
    </w:p>
    <w:p w14:paraId="3C800D1D" w14:textId="77777777"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 xml:space="preserve">For any travel requirements to attend Dandenong Market, all costs associated with the prize, including but not limited to transport to and/or from the venue and all other ancillary costs are the responsibility of the winners. </w:t>
      </w:r>
    </w:p>
    <w:p w14:paraId="1783E768" w14:textId="61E6DA86"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 xml:space="preserve">Each prize is not transferable, not refundable or redeemable for cash. The Promoter takes no responsibility for any variations in prize values. </w:t>
      </w:r>
    </w:p>
    <w:p w14:paraId="3A513A67" w14:textId="77777777"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p>
    <w:p w14:paraId="593A4F0B" w14:textId="77777777"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 xml:space="preserve">The Promoter reserves the right to disqualify any entrant for tampering with the competition process or attempting to act in a fraudulent or dishonest manner. </w:t>
      </w:r>
    </w:p>
    <w:p w14:paraId="2CF739BB" w14:textId="77777777"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p>
    <w:p w14:paraId="6FBF3896" w14:textId="30D1BAEA"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 xml:space="preserve">The Promoter shall not be liable for any loss or damage whatsoever which is suffered (including but not limited to indirect or consequential loss) or for any personal injury suffered or sustained in connection with the prizes except for any liability that cannot be excluded by law. </w:t>
      </w:r>
    </w:p>
    <w:p w14:paraId="78FC805E" w14:textId="09D57C6E" w:rsidR="007F65B1" w:rsidRPr="00C13554" w:rsidRDefault="007F65B1" w:rsidP="001332D1">
      <w:pPr>
        <w:autoSpaceDE w:val="0"/>
        <w:autoSpaceDN w:val="0"/>
        <w:adjustRightInd w:val="0"/>
        <w:spacing w:after="0" w:line="240" w:lineRule="auto"/>
        <w:rPr>
          <w:rFonts w:ascii="Calibri" w:hAnsi="Calibri" w:cs="Calibri"/>
          <w:color w:val="000000"/>
          <w:sz w:val="20"/>
          <w:szCs w:val="20"/>
        </w:rPr>
      </w:pPr>
    </w:p>
    <w:p w14:paraId="3432C9D9" w14:textId="30707B14" w:rsidR="007F65B1" w:rsidRPr="00C13554" w:rsidRDefault="007F65B1" w:rsidP="007F65B1">
      <w:pPr>
        <w:rPr>
          <w:sz w:val="20"/>
          <w:szCs w:val="20"/>
        </w:rPr>
      </w:pPr>
      <w:r w:rsidRPr="00C13554">
        <w:rPr>
          <w:sz w:val="20"/>
          <w:szCs w:val="20"/>
        </w:rPr>
        <w:t>If this promotion is interfered with in any way or is not capable of being conducted as reasonably anticipated due to any reason beyond the reasonable control of the Promoter, including but not limited to technical difficulties, unauthorised intervention or fraud, the Promoter reserves the right, in its sole discretion, to the fullest extent permitted by law: (a) to disqualify any entrant; or (b) subject to any written directions from a regulatory authority, to modify, suspend, terminate or cancel the promotion, as appropriate.</w:t>
      </w:r>
    </w:p>
    <w:p w14:paraId="0F128AA5" w14:textId="30AD0DAD" w:rsidR="006C07F1" w:rsidRPr="00C13554" w:rsidRDefault="006C07F1" w:rsidP="006C07F1">
      <w:pPr>
        <w:rPr>
          <w:sz w:val="20"/>
          <w:szCs w:val="20"/>
        </w:rPr>
      </w:pPr>
      <w:r w:rsidRPr="00C13554">
        <w:rPr>
          <w:sz w:val="20"/>
          <w:szCs w:val="20"/>
        </w:rPr>
        <w:t>As a condition of accepting the prize, the winner must sign any legal documentation as and in the form required by the Promoter and/or prize suppliers in their absolute discretion, including but not limited to a legal release and indemnity form. In the event a winner is under the age of 18, a nominated parent/legal guardian of such person will be required to sign the legal documentation required under this clause on their behalf.</w:t>
      </w:r>
    </w:p>
    <w:p w14:paraId="6BD008DA" w14:textId="77777777"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 xml:space="preserve">The Dandenong Market Privacy Policy outlines the practices adopted by Dandenong Market for the management of personal information. It is designed to give individuals an understanding of the types of personal information Dandenong Market collects, and how it is used, stored, disclosed and accessed. </w:t>
      </w:r>
    </w:p>
    <w:p w14:paraId="26F08AC8" w14:textId="77777777"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p>
    <w:p w14:paraId="7508F099" w14:textId="41B3A590"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r w:rsidRPr="00C13554">
        <w:rPr>
          <w:rFonts w:ascii="Calibri" w:hAnsi="Calibri" w:cs="Calibri"/>
          <w:color w:val="000000"/>
          <w:sz w:val="20"/>
          <w:szCs w:val="20"/>
        </w:rPr>
        <w:t xml:space="preserve">The purpose of collecting personal information during this competition helps Dandenong Market contact winning entrants. </w:t>
      </w:r>
      <w:r w:rsidR="00F6759B" w:rsidRPr="00C13554">
        <w:rPr>
          <w:rFonts w:ascii="Calibri" w:hAnsi="Calibri" w:cs="Calibri"/>
          <w:color w:val="000000"/>
          <w:sz w:val="20"/>
          <w:szCs w:val="20"/>
        </w:rPr>
        <w:t>It will not be kept or used for any other purposes.</w:t>
      </w:r>
    </w:p>
    <w:p w14:paraId="73030488" w14:textId="77777777" w:rsidR="001332D1" w:rsidRPr="00C13554" w:rsidRDefault="001332D1" w:rsidP="001332D1">
      <w:pPr>
        <w:autoSpaceDE w:val="0"/>
        <w:autoSpaceDN w:val="0"/>
        <w:adjustRightInd w:val="0"/>
        <w:spacing w:after="0" w:line="240" w:lineRule="auto"/>
        <w:rPr>
          <w:rFonts w:ascii="Calibri" w:hAnsi="Calibri" w:cs="Calibri"/>
          <w:color w:val="000000"/>
          <w:sz w:val="20"/>
          <w:szCs w:val="20"/>
        </w:rPr>
      </w:pPr>
    </w:p>
    <w:p w14:paraId="55D1C56C" w14:textId="77777777" w:rsidR="00CF1BF8" w:rsidRPr="00C13554" w:rsidRDefault="001332D1" w:rsidP="001332D1">
      <w:pPr>
        <w:rPr>
          <w:sz w:val="20"/>
          <w:szCs w:val="20"/>
        </w:rPr>
      </w:pPr>
      <w:r w:rsidRPr="00C13554">
        <w:rPr>
          <w:rFonts w:ascii="Calibri" w:hAnsi="Calibri" w:cs="Calibri"/>
          <w:color w:val="000000"/>
          <w:sz w:val="20"/>
          <w:szCs w:val="20"/>
        </w:rPr>
        <w:t>Acceptance of the prize/s shall be deemed to be an acknowledgement and acceptance of these terms and conditions.</w:t>
      </w:r>
    </w:p>
    <w:sectPr w:rsidR="00CF1BF8" w:rsidRPr="00C13554" w:rsidSect="00CF1BF8">
      <w:headerReference w:type="first" r:id="rId6"/>
      <w:pgSz w:w="11906" w:h="16838"/>
      <w:pgMar w:top="993" w:right="1440" w:bottom="1440" w:left="1440" w:header="1928"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DBE99" w14:textId="77777777" w:rsidR="008E3992" w:rsidRDefault="008E3992" w:rsidP="00745218">
      <w:pPr>
        <w:spacing w:after="0" w:line="240" w:lineRule="auto"/>
      </w:pPr>
      <w:r>
        <w:separator/>
      </w:r>
    </w:p>
  </w:endnote>
  <w:endnote w:type="continuationSeparator" w:id="0">
    <w:p w14:paraId="5FC49F64" w14:textId="77777777" w:rsidR="008E3992" w:rsidRDefault="008E3992" w:rsidP="00745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6F7DA" w14:textId="77777777" w:rsidR="008E3992" w:rsidRDefault="008E3992" w:rsidP="00745218">
      <w:pPr>
        <w:spacing w:after="0" w:line="240" w:lineRule="auto"/>
      </w:pPr>
      <w:r>
        <w:separator/>
      </w:r>
    </w:p>
  </w:footnote>
  <w:footnote w:type="continuationSeparator" w:id="0">
    <w:p w14:paraId="2AB1CF4D" w14:textId="77777777" w:rsidR="008E3992" w:rsidRDefault="008E3992" w:rsidP="007452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88470" w14:textId="77777777" w:rsidR="00745218" w:rsidRDefault="00745218">
    <w:pPr>
      <w:pStyle w:val="Header"/>
    </w:pPr>
    <w:r>
      <w:rPr>
        <w:noProof/>
        <w:lang w:eastAsia="en-AU"/>
      </w:rPr>
      <w:drawing>
        <wp:anchor distT="0" distB="0" distL="114300" distR="114300" simplePos="0" relativeHeight="251659264" behindDoc="1" locked="0" layoutInCell="1" allowOverlap="1" wp14:anchorId="59D602C5" wp14:editId="0235234D">
          <wp:simplePos x="0" y="0"/>
          <wp:positionH relativeFrom="page">
            <wp:align>left</wp:align>
          </wp:positionH>
          <wp:positionV relativeFrom="page">
            <wp:align>bottom</wp:align>
          </wp:positionV>
          <wp:extent cx="7597926" cy="107442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 Letterhead Word ART.jpg"/>
                  <pic:cNvPicPr/>
                </pic:nvPicPr>
                <pic:blipFill>
                  <a:blip r:embed="rId1">
                    <a:extLst>
                      <a:ext uri="{28A0092B-C50C-407E-A947-70E740481C1C}">
                        <a14:useLocalDpi xmlns:a14="http://schemas.microsoft.com/office/drawing/2010/main" val="0"/>
                      </a:ext>
                    </a:extLst>
                  </a:blip>
                  <a:stretch>
                    <a:fillRect/>
                  </a:stretch>
                </pic:blipFill>
                <pic:spPr>
                  <a:xfrm>
                    <a:off x="0" y="0"/>
                    <a:ext cx="7597926" cy="10744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218"/>
    <w:rsid w:val="000527BA"/>
    <w:rsid w:val="00057F22"/>
    <w:rsid w:val="00107AA7"/>
    <w:rsid w:val="001332D1"/>
    <w:rsid w:val="00157292"/>
    <w:rsid w:val="001A3577"/>
    <w:rsid w:val="00241B34"/>
    <w:rsid w:val="002E07B5"/>
    <w:rsid w:val="00342686"/>
    <w:rsid w:val="00353286"/>
    <w:rsid w:val="0048718E"/>
    <w:rsid w:val="006C07F1"/>
    <w:rsid w:val="006F01EF"/>
    <w:rsid w:val="00745218"/>
    <w:rsid w:val="007571E1"/>
    <w:rsid w:val="007F65B1"/>
    <w:rsid w:val="008B733F"/>
    <w:rsid w:val="008E3992"/>
    <w:rsid w:val="00BC5D72"/>
    <w:rsid w:val="00BF187F"/>
    <w:rsid w:val="00C13554"/>
    <w:rsid w:val="00CE4C22"/>
    <w:rsid w:val="00CF1BF8"/>
    <w:rsid w:val="00DD7D2E"/>
    <w:rsid w:val="00E06B23"/>
    <w:rsid w:val="00F13876"/>
    <w:rsid w:val="00F642E4"/>
    <w:rsid w:val="00F67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DE11A"/>
  <w15:chartTrackingRefBased/>
  <w15:docId w15:val="{A8E409BF-CE30-409C-B941-0BD281A3A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2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2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218"/>
  </w:style>
  <w:style w:type="paragraph" w:styleId="Footer">
    <w:name w:val="footer"/>
    <w:basedOn w:val="Normal"/>
    <w:link w:val="FooterChar"/>
    <w:uiPriority w:val="99"/>
    <w:unhideWhenUsed/>
    <w:rsid w:val="007452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218"/>
  </w:style>
  <w:style w:type="paragraph" w:customStyle="1" w:styleId="Default">
    <w:name w:val="Default"/>
    <w:rsid w:val="00CF1BF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Briony Walker</dc:creator>
  <cp:keywords/>
  <dc:description/>
  <cp:lastModifiedBy>Judy Robertson</cp:lastModifiedBy>
  <cp:revision>3</cp:revision>
  <cp:lastPrinted>2020-06-25T22:31:00Z</cp:lastPrinted>
  <dcterms:created xsi:type="dcterms:W3CDTF">2022-04-08T05:20:00Z</dcterms:created>
  <dcterms:modified xsi:type="dcterms:W3CDTF">2022-05-12T07:29:00Z</dcterms:modified>
</cp:coreProperties>
</file>